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6D9" w:rsidRPr="006A6499" w:rsidRDefault="00AB56D9" w:rsidP="00AB56D9">
      <w:pPr>
        <w:spacing w:after="0"/>
        <w:jc w:val="right"/>
        <w:rPr>
          <w:bCs/>
          <w:sz w:val="28"/>
          <w:szCs w:val="28"/>
        </w:rPr>
      </w:pPr>
      <w:r w:rsidRPr="006A6499">
        <w:rPr>
          <w:bCs/>
          <w:sz w:val="28"/>
          <w:szCs w:val="28"/>
        </w:rPr>
        <w:t xml:space="preserve">Приложение </w:t>
      </w:r>
      <w:r>
        <w:rPr>
          <w:bCs/>
          <w:sz w:val="28"/>
          <w:szCs w:val="28"/>
        </w:rPr>
        <w:t>6</w:t>
      </w:r>
    </w:p>
    <w:p w:rsidR="00AB56D9" w:rsidRPr="006A6499" w:rsidRDefault="00AB56D9" w:rsidP="00AB56D9">
      <w:pPr>
        <w:spacing w:after="0"/>
        <w:jc w:val="right"/>
        <w:rPr>
          <w:bCs/>
          <w:sz w:val="28"/>
          <w:szCs w:val="28"/>
        </w:rPr>
      </w:pPr>
      <w:r w:rsidRPr="006A6499">
        <w:rPr>
          <w:bCs/>
          <w:sz w:val="28"/>
          <w:szCs w:val="28"/>
        </w:rPr>
        <w:t xml:space="preserve">к решению Совета депутатов </w:t>
      </w:r>
    </w:p>
    <w:p w:rsidR="00AB56D9" w:rsidRPr="006A6499" w:rsidRDefault="00AB56D9" w:rsidP="00AB56D9">
      <w:pPr>
        <w:spacing w:after="0"/>
        <w:jc w:val="right"/>
        <w:rPr>
          <w:bCs/>
          <w:sz w:val="28"/>
          <w:szCs w:val="28"/>
        </w:rPr>
      </w:pPr>
      <w:r w:rsidRPr="006A6499">
        <w:rPr>
          <w:bCs/>
          <w:sz w:val="28"/>
          <w:szCs w:val="28"/>
        </w:rPr>
        <w:t>Тоншаевского муниципального округа</w:t>
      </w:r>
    </w:p>
    <w:p w:rsidR="00AB56D9" w:rsidRPr="006A6499" w:rsidRDefault="00AB56D9" w:rsidP="00AB56D9">
      <w:pPr>
        <w:spacing w:after="0"/>
        <w:jc w:val="right"/>
        <w:rPr>
          <w:bCs/>
          <w:sz w:val="28"/>
          <w:szCs w:val="28"/>
        </w:rPr>
      </w:pPr>
      <w:r w:rsidRPr="006A6499">
        <w:rPr>
          <w:bCs/>
          <w:sz w:val="28"/>
          <w:szCs w:val="28"/>
        </w:rPr>
        <w:t>Нижегородской области</w:t>
      </w:r>
    </w:p>
    <w:p w:rsidR="00AB56D9" w:rsidRPr="006A6499" w:rsidRDefault="00AB56D9" w:rsidP="00AB56D9">
      <w:pPr>
        <w:spacing w:after="0"/>
        <w:jc w:val="right"/>
        <w:rPr>
          <w:bCs/>
          <w:sz w:val="28"/>
          <w:szCs w:val="28"/>
        </w:rPr>
      </w:pPr>
      <w:r w:rsidRPr="006A6499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21</w:t>
      </w:r>
      <w:r w:rsidRPr="006A6499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12</w:t>
      </w:r>
      <w:r w:rsidRPr="006A6499">
        <w:rPr>
          <w:bCs/>
          <w:sz w:val="28"/>
          <w:szCs w:val="28"/>
        </w:rPr>
        <w:t>.202</w:t>
      </w:r>
      <w:r>
        <w:rPr>
          <w:bCs/>
          <w:sz w:val="28"/>
          <w:szCs w:val="28"/>
        </w:rPr>
        <w:t>3</w:t>
      </w:r>
      <w:r w:rsidRPr="006A6499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408</w:t>
      </w:r>
    </w:p>
    <w:p w:rsidR="00AB56D9" w:rsidRPr="006A6499" w:rsidRDefault="00AB56D9" w:rsidP="00AB56D9">
      <w:pPr>
        <w:spacing w:after="0"/>
        <w:jc w:val="right"/>
        <w:rPr>
          <w:bCs/>
          <w:sz w:val="28"/>
          <w:szCs w:val="28"/>
        </w:rPr>
      </w:pPr>
      <w:r w:rsidRPr="006A6499">
        <w:rPr>
          <w:bCs/>
          <w:sz w:val="28"/>
          <w:szCs w:val="28"/>
        </w:rPr>
        <w:t xml:space="preserve"> «О бюджете Тоншаевского </w:t>
      </w:r>
    </w:p>
    <w:p w:rsidR="00AB56D9" w:rsidRPr="006A6499" w:rsidRDefault="00AB56D9" w:rsidP="00AB56D9">
      <w:pPr>
        <w:spacing w:after="0"/>
        <w:jc w:val="right"/>
        <w:rPr>
          <w:bCs/>
          <w:sz w:val="28"/>
          <w:szCs w:val="28"/>
        </w:rPr>
      </w:pPr>
      <w:r w:rsidRPr="006A6499">
        <w:rPr>
          <w:bCs/>
          <w:sz w:val="28"/>
          <w:szCs w:val="28"/>
        </w:rPr>
        <w:t>муниципального округа на 202</w:t>
      </w:r>
      <w:r>
        <w:rPr>
          <w:bCs/>
          <w:sz w:val="28"/>
          <w:szCs w:val="28"/>
        </w:rPr>
        <w:t>4</w:t>
      </w:r>
      <w:r w:rsidRPr="006A6499">
        <w:rPr>
          <w:bCs/>
          <w:sz w:val="28"/>
          <w:szCs w:val="28"/>
        </w:rPr>
        <w:t xml:space="preserve"> год и </w:t>
      </w:r>
    </w:p>
    <w:p w:rsidR="00AB56D9" w:rsidRPr="006A6499" w:rsidRDefault="00AB56D9" w:rsidP="00AB56D9">
      <w:pPr>
        <w:spacing w:after="0"/>
        <w:jc w:val="right"/>
        <w:rPr>
          <w:bCs/>
          <w:sz w:val="28"/>
          <w:szCs w:val="28"/>
        </w:rPr>
      </w:pPr>
      <w:r w:rsidRPr="006A6499">
        <w:rPr>
          <w:bCs/>
          <w:sz w:val="28"/>
          <w:szCs w:val="28"/>
        </w:rPr>
        <w:t>на плановый период 202</w:t>
      </w:r>
      <w:r>
        <w:rPr>
          <w:bCs/>
          <w:sz w:val="28"/>
          <w:szCs w:val="28"/>
        </w:rPr>
        <w:t>5</w:t>
      </w:r>
      <w:r w:rsidRPr="006A6499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6</w:t>
      </w:r>
      <w:r w:rsidRPr="006A6499">
        <w:rPr>
          <w:bCs/>
          <w:sz w:val="28"/>
          <w:szCs w:val="28"/>
        </w:rPr>
        <w:t xml:space="preserve"> годов»</w:t>
      </w:r>
    </w:p>
    <w:p w:rsidR="00AB56D9" w:rsidRPr="006A6499" w:rsidRDefault="00AB56D9" w:rsidP="00AB56D9">
      <w:pPr>
        <w:jc w:val="center"/>
        <w:rPr>
          <w:bCs/>
          <w:sz w:val="28"/>
          <w:szCs w:val="28"/>
        </w:rPr>
      </w:pPr>
    </w:p>
    <w:p w:rsidR="00AB56D9" w:rsidRPr="00301522" w:rsidRDefault="00AB56D9" w:rsidP="00AB56D9">
      <w:pPr>
        <w:spacing w:after="0"/>
        <w:jc w:val="center"/>
        <w:rPr>
          <w:b/>
          <w:sz w:val="28"/>
          <w:szCs w:val="28"/>
        </w:rPr>
      </w:pPr>
      <w:r w:rsidRPr="00301522">
        <w:rPr>
          <w:b/>
          <w:bCs/>
          <w:sz w:val="28"/>
          <w:szCs w:val="28"/>
        </w:rPr>
        <w:t xml:space="preserve">Перечень </w:t>
      </w:r>
      <w:r w:rsidRPr="00301522">
        <w:rPr>
          <w:b/>
          <w:sz w:val="28"/>
          <w:szCs w:val="28"/>
        </w:rPr>
        <w:t xml:space="preserve">публичных нормативных обязательств, подлежащих </w:t>
      </w:r>
    </w:p>
    <w:p w:rsidR="00AB56D9" w:rsidRPr="00301522" w:rsidRDefault="00AB56D9" w:rsidP="00AB56D9">
      <w:pPr>
        <w:spacing w:after="0"/>
        <w:jc w:val="center"/>
        <w:rPr>
          <w:b/>
          <w:sz w:val="28"/>
          <w:szCs w:val="28"/>
        </w:rPr>
      </w:pPr>
      <w:r w:rsidRPr="00301522">
        <w:rPr>
          <w:b/>
          <w:sz w:val="28"/>
          <w:szCs w:val="28"/>
        </w:rPr>
        <w:t>исполнению за счет средств бюджета Тоншаевского муниципального округа на 202</w:t>
      </w:r>
      <w:r>
        <w:rPr>
          <w:b/>
          <w:sz w:val="28"/>
          <w:szCs w:val="28"/>
        </w:rPr>
        <w:t>4</w:t>
      </w:r>
      <w:r w:rsidRPr="00301522">
        <w:rPr>
          <w:b/>
          <w:sz w:val="28"/>
          <w:szCs w:val="28"/>
        </w:rPr>
        <w:t xml:space="preserve"> год и на плановый п</w:t>
      </w:r>
      <w:r w:rsidRPr="00301522">
        <w:rPr>
          <w:b/>
          <w:sz w:val="28"/>
          <w:szCs w:val="28"/>
        </w:rPr>
        <w:t>е</w:t>
      </w:r>
      <w:r w:rsidRPr="00301522">
        <w:rPr>
          <w:b/>
          <w:sz w:val="28"/>
          <w:szCs w:val="28"/>
        </w:rPr>
        <w:t>риод 202</w:t>
      </w:r>
      <w:r>
        <w:rPr>
          <w:b/>
          <w:sz w:val="28"/>
          <w:szCs w:val="28"/>
        </w:rPr>
        <w:t>5</w:t>
      </w:r>
      <w:r w:rsidRPr="00301522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6</w:t>
      </w:r>
      <w:r w:rsidRPr="00301522">
        <w:rPr>
          <w:b/>
          <w:sz w:val="28"/>
          <w:szCs w:val="28"/>
        </w:rPr>
        <w:t xml:space="preserve"> годов </w:t>
      </w:r>
    </w:p>
    <w:p w:rsidR="00AB56D9" w:rsidRDefault="00AB56D9" w:rsidP="00AB56D9">
      <w:pPr>
        <w:jc w:val="right"/>
      </w:pPr>
      <w:r w:rsidRPr="006A6499">
        <w:t>(тыс.</w:t>
      </w:r>
      <w:r>
        <w:t xml:space="preserve"> </w:t>
      </w:r>
      <w:r w:rsidRPr="006A6499">
        <w:t>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1425"/>
        <w:gridCol w:w="1425"/>
        <w:gridCol w:w="1425"/>
      </w:tblGrid>
      <w:tr w:rsidR="00AB56D9" w:rsidRPr="00761913" w:rsidTr="00C5313B">
        <w:tc>
          <w:tcPr>
            <w:tcW w:w="5529" w:type="dxa"/>
            <w:vAlign w:val="center"/>
          </w:tcPr>
          <w:p w:rsidR="00AB56D9" w:rsidRPr="00761913" w:rsidRDefault="00AB56D9" w:rsidP="00C5313B">
            <w:pPr>
              <w:jc w:val="center"/>
              <w:rPr>
                <w:b/>
                <w:bCs/>
                <w:sz w:val="28"/>
                <w:szCs w:val="28"/>
              </w:rPr>
            </w:pPr>
            <w:r w:rsidRPr="00761913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:rsidR="00AB56D9" w:rsidRPr="00761913" w:rsidRDefault="00AB56D9" w:rsidP="00C5313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  <w:lang w:val="en-US"/>
              </w:rPr>
              <w:t>2</w:t>
            </w:r>
            <w:r>
              <w:rPr>
                <w:b/>
                <w:bCs/>
                <w:sz w:val="28"/>
                <w:szCs w:val="28"/>
              </w:rPr>
              <w:t>4 год</w:t>
            </w:r>
          </w:p>
        </w:tc>
        <w:tc>
          <w:tcPr>
            <w:tcW w:w="1559" w:type="dxa"/>
            <w:vAlign w:val="center"/>
          </w:tcPr>
          <w:p w:rsidR="00AB56D9" w:rsidRPr="00761913" w:rsidRDefault="00AB56D9" w:rsidP="00C5313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  <w:lang w:val="en-US"/>
              </w:rPr>
              <w:t>2</w:t>
            </w:r>
            <w:r>
              <w:rPr>
                <w:b/>
                <w:bCs/>
                <w:sz w:val="28"/>
                <w:szCs w:val="28"/>
              </w:rPr>
              <w:t>5 год</w:t>
            </w:r>
          </w:p>
        </w:tc>
        <w:tc>
          <w:tcPr>
            <w:tcW w:w="1559" w:type="dxa"/>
          </w:tcPr>
          <w:p w:rsidR="00AB56D9" w:rsidRPr="00761913" w:rsidRDefault="00AB56D9" w:rsidP="00C5313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2026 год</w:t>
            </w:r>
          </w:p>
        </w:tc>
      </w:tr>
      <w:tr w:rsidR="00AB56D9" w:rsidRPr="00E10E8D" w:rsidTr="00C5313B">
        <w:trPr>
          <w:trHeight w:val="448"/>
        </w:trPr>
        <w:tc>
          <w:tcPr>
            <w:tcW w:w="5529" w:type="dxa"/>
            <w:vAlign w:val="bottom"/>
          </w:tcPr>
          <w:p w:rsidR="00AB56D9" w:rsidRPr="006A6499" w:rsidRDefault="00AB56D9" w:rsidP="00C5313B">
            <w:pPr>
              <w:pStyle w:val="2"/>
              <w:spacing w:before="120" w:after="120"/>
              <w:rPr>
                <w:b w:val="0"/>
              </w:rPr>
            </w:pPr>
            <w:r>
              <w:rPr>
                <w:rFonts w:ascii="Times New Roman" w:hAnsi="Times New Roman"/>
                <w:b w:val="0"/>
                <w:i w:val="0"/>
              </w:rPr>
              <w:t xml:space="preserve">Решение Совета депутатов Тоншаевского муниципального округа Нижегородской области от 8 июня 2023 года </w:t>
            </w:r>
            <w:r w:rsidRPr="006A6499">
              <w:rPr>
                <w:rFonts w:ascii="Times New Roman" w:hAnsi="Times New Roman"/>
                <w:b w:val="0"/>
                <w:i w:val="0"/>
              </w:rPr>
              <w:t>№</w:t>
            </w:r>
            <w:r>
              <w:rPr>
                <w:rFonts w:ascii="Times New Roman" w:hAnsi="Times New Roman"/>
                <w:b w:val="0"/>
                <w:i w:val="0"/>
              </w:rPr>
              <w:t>361</w:t>
            </w:r>
            <w:r w:rsidRPr="006A6499">
              <w:rPr>
                <w:rFonts w:ascii="Times New Roman" w:hAnsi="Times New Roman"/>
                <w:b w:val="0"/>
                <w:i w:val="0"/>
              </w:rPr>
              <w:t xml:space="preserve"> «Об утверждении Положения о наградах в Тоншаевском </w:t>
            </w:r>
            <w:r>
              <w:rPr>
                <w:rFonts w:ascii="Times New Roman" w:hAnsi="Times New Roman"/>
                <w:b w:val="0"/>
                <w:i w:val="0"/>
              </w:rPr>
              <w:t>муниципальном округе Нижегородской области</w:t>
            </w:r>
          </w:p>
        </w:tc>
        <w:tc>
          <w:tcPr>
            <w:tcW w:w="1559" w:type="dxa"/>
            <w:vAlign w:val="center"/>
          </w:tcPr>
          <w:p w:rsidR="00AB56D9" w:rsidRPr="006A6499" w:rsidRDefault="00AB56D9" w:rsidP="00C531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vAlign w:val="center"/>
          </w:tcPr>
          <w:p w:rsidR="00AB56D9" w:rsidRPr="006A6499" w:rsidRDefault="00AB56D9" w:rsidP="00C531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vAlign w:val="center"/>
          </w:tcPr>
          <w:p w:rsidR="00AB56D9" w:rsidRPr="006A6499" w:rsidRDefault="00AB56D9" w:rsidP="00C531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AB56D9" w:rsidRPr="00E10E8D" w:rsidTr="00C5313B">
        <w:trPr>
          <w:trHeight w:val="448"/>
        </w:trPr>
        <w:tc>
          <w:tcPr>
            <w:tcW w:w="5529" w:type="dxa"/>
            <w:vAlign w:val="bottom"/>
          </w:tcPr>
          <w:p w:rsidR="00AB56D9" w:rsidRPr="006A6499" w:rsidRDefault="00AB56D9" w:rsidP="00C5313B">
            <w:pPr>
              <w:rPr>
                <w:sz w:val="28"/>
                <w:szCs w:val="28"/>
              </w:rPr>
            </w:pPr>
            <w:r w:rsidRPr="006A6499">
              <w:rPr>
                <w:sz w:val="28"/>
                <w:szCs w:val="28"/>
              </w:rPr>
              <w:t>Итого</w:t>
            </w:r>
          </w:p>
        </w:tc>
        <w:tc>
          <w:tcPr>
            <w:tcW w:w="1559" w:type="dxa"/>
            <w:vAlign w:val="center"/>
          </w:tcPr>
          <w:p w:rsidR="00AB56D9" w:rsidRPr="006A6499" w:rsidRDefault="00AB56D9" w:rsidP="00C531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vAlign w:val="center"/>
          </w:tcPr>
          <w:p w:rsidR="00AB56D9" w:rsidRPr="006A6499" w:rsidRDefault="00AB56D9" w:rsidP="00C531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vAlign w:val="center"/>
          </w:tcPr>
          <w:p w:rsidR="00AB56D9" w:rsidRPr="006A6499" w:rsidRDefault="00AB56D9" w:rsidP="00C531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</w:tbl>
    <w:p w:rsidR="002938A7" w:rsidRDefault="002938A7">
      <w:bookmarkStart w:id="0" w:name="_GoBack"/>
      <w:bookmarkEnd w:id="0"/>
    </w:p>
    <w:sectPr w:rsidR="002938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6D9"/>
    <w:rsid w:val="002938A7"/>
    <w:rsid w:val="00AB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6ECFAD-29AF-4995-AC88-C8C2EAE8B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6D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B56D9"/>
    <w:pPr>
      <w:keepNext/>
      <w:overflowPunct/>
      <w:adjustRightInd/>
      <w:spacing w:before="240" w:after="60"/>
      <w:textAlignment w:val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B56D9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2023-12-21T10:41:00Z</dcterms:created>
  <dcterms:modified xsi:type="dcterms:W3CDTF">2023-12-21T10:41:00Z</dcterms:modified>
</cp:coreProperties>
</file>